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8DB" w:rsidRDefault="00DC38DB" w:rsidP="00DC38DB">
      <w:pPr>
        <w:rPr>
          <w:sz w:val="24"/>
          <w:szCs w:val="24"/>
        </w:rPr>
      </w:pPr>
      <w:r w:rsidRPr="000633C7">
        <w:rPr>
          <w:sz w:val="24"/>
          <w:szCs w:val="24"/>
        </w:rPr>
        <w:t>.</w:t>
      </w:r>
      <w:r>
        <w:rPr>
          <w:sz w:val="24"/>
          <w:szCs w:val="24"/>
        </w:rPr>
        <w:t>..................................</w:t>
      </w:r>
      <w:r w:rsidRPr="000633C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               Załącznik Nr 9        </w:t>
      </w:r>
      <w:r w:rsidRPr="000633C7">
        <w:rPr>
          <w:sz w:val="24"/>
          <w:szCs w:val="24"/>
        </w:rPr>
        <w:t>/pieczęć wykonawcy</w:t>
      </w:r>
      <w:r w:rsidRPr="000633C7">
        <w:rPr>
          <w:sz w:val="20"/>
          <w:szCs w:val="20"/>
        </w:rPr>
        <w:t>/</w:t>
      </w: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>do zapytania o cenę</w:t>
      </w:r>
    </w:p>
    <w:p w:rsidR="00DC38DB" w:rsidRDefault="00DC38DB" w:rsidP="00DC38DB">
      <w:pPr>
        <w:rPr>
          <w:b/>
          <w:sz w:val="24"/>
          <w:szCs w:val="24"/>
        </w:rPr>
      </w:pPr>
      <w:r w:rsidRPr="000633C7">
        <w:rPr>
          <w:b/>
          <w:sz w:val="24"/>
          <w:szCs w:val="24"/>
        </w:rPr>
        <w:t xml:space="preserve">Formularz cenowy </w:t>
      </w:r>
    </w:p>
    <w:p w:rsidR="00DC38DB" w:rsidRDefault="00DC38DB" w:rsidP="00DC38DB">
      <w:pPr>
        <w:rPr>
          <w:sz w:val="24"/>
          <w:szCs w:val="24"/>
        </w:rPr>
      </w:pPr>
      <w:r>
        <w:rPr>
          <w:sz w:val="24"/>
          <w:szCs w:val="24"/>
        </w:rPr>
        <w:t>Dostawa jajek</w:t>
      </w:r>
      <w:r w:rsidRPr="000633C7">
        <w:rPr>
          <w:sz w:val="24"/>
          <w:szCs w:val="24"/>
        </w:rPr>
        <w:t xml:space="preserve"> do</w:t>
      </w:r>
      <w:r>
        <w:rPr>
          <w:sz w:val="24"/>
          <w:szCs w:val="24"/>
        </w:rPr>
        <w:t xml:space="preserve"> Przedszkola Miejskiego nr 4 w Toruniu</w:t>
      </w:r>
    </w:p>
    <w:p w:rsidR="00DC38DB" w:rsidRPr="00504EAE" w:rsidRDefault="00DC38DB" w:rsidP="00DC38DB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 </w:t>
      </w:r>
      <w:r w:rsidRPr="00504EAE">
        <w:rPr>
          <w:b/>
          <w:sz w:val="28"/>
          <w:szCs w:val="28"/>
        </w:rPr>
        <w:t xml:space="preserve">Zamawiający  </w:t>
      </w:r>
    </w:p>
    <w:p w:rsidR="00DC38DB" w:rsidRDefault="00DC38DB" w:rsidP="00DC38DB">
      <w:pPr>
        <w:ind w:left="360"/>
        <w:rPr>
          <w:sz w:val="24"/>
          <w:szCs w:val="24"/>
        </w:rPr>
      </w:pPr>
      <w:r>
        <w:rPr>
          <w:sz w:val="24"/>
          <w:szCs w:val="24"/>
        </w:rPr>
        <w:t>Przedszkole Miejskie nr 4 w Toruniu, ul. Bydgoska 34</w:t>
      </w:r>
    </w:p>
    <w:p w:rsidR="00DC38DB" w:rsidRPr="00504EAE" w:rsidRDefault="00DC38DB" w:rsidP="00DC38DB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504EAE">
        <w:rPr>
          <w:b/>
          <w:sz w:val="28"/>
          <w:szCs w:val="28"/>
        </w:rPr>
        <w:t>Wykonawca</w:t>
      </w:r>
    </w:p>
    <w:tbl>
      <w:tblPr>
        <w:tblStyle w:val="Tabela-Siatka"/>
        <w:tblW w:w="9923" w:type="dxa"/>
        <w:tblInd w:w="-601" w:type="dxa"/>
        <w:tblLook w:val="04A0" w:firstRow="1" w:lastRow="0" w:firstColumn="1" w:lastColumn="0" w:noHBand="0" w:noVBand="1"/>
      </w:tblPr>
      <w:tblGrid>
        <w:gridCol w:w="3193"/>
        <w:gridCol w:w="2903"/>
        <w:gridCol w:w="1561"/>
        <w:gridCol w:w="2266"/>
      </w:tblGrid>
      <w:tr w:rsidR="00DC38DB" w:rsidTr="00064E1B">
        <w:tc>
          <w:tcPr>
            <w:tcW w:w="9923" w:type="dxa"/>
            <w:gridSpan w:val="4"/>
          </w:tcPr>
          <w:p w:rsidR="00DC38DB" w:rsidRPr="00CC7495" w:rsidRDefault="00DC38DB" w:rsidP="00064E1B">
            <w:pPr>
              <w:jc w:val="center"/>
              <w:rPr>
                <w:sz w:val="24"/>
                <w:szCs w:val="24"/>
              </w:rPr>
            </w:pPr>
            <w:r w:rsidRPr="00CC7495">
              <w:rPr>
                <w:sz w:val="24"/>
                <w:szCs w:val="24"/>
              </w:rPr>
              <w:t>Dane</w:t>
            </w:r>
            <w:r>
              <w:rPr>
                <w:sz w:val="24"/>
                <w:szCs w:val="24"/>
              </w:rPr>
              <w:t>:</w:t>
            </w:r>
          </w:p>
        </w:tc>
      </w:tr>
      <w:tr w:rsidR="00DC38DB" w:rsidTr="00064E1B">
        <w:trPr>
          <w:trHeight w:val="377"/>
        </w:trPr>
        <w:tc>
          <w:tcPr>
            <w:tcW w:w="3193" w:type="dxa"/>
          </w:tcPr>
          <w:p w:rsidR="00DC38DB" w:rsidRPr="00CC7495" w:rsidRDefault="00DC38DB" w:rsidP="00064E1B">
            <w:pPr>
              <w:tabs>
                <w:tab w:val="left" w:pos="27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firmy: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6730" w:type="dxa"/>
            <w:gridSpan w:val="3"/>
          </w:tcPr>
          <w:p w:rsidR="00DC38DB" w:rsidRPr="00CC7495" w:rsidRDefault="00DC38DB" w:rsidP="00064E1B">
            <w:pPr>
              <w:rPr>
                <w:sz w:val="24"/>
                <w:szCs w:val="24"/>
              </w:rPr>
            </w:pPr>
          </w:p>
        </w:tc>
      </w:tr>
      <w:tr w:rsidR="00DC38DB" w:rsidTr="00064E1B">
        <w:trPr>
          <w:trHeight w:val="413"/>
        </w:trPr>
        <w:tc>
          <w:tcPr>
            <w:tcW w:w="3193" w:type="dxa"/>
          </w:tcPr>
          <w:p w:rsidR="00DC38DB" w:rsidRDefault="00DC38DB" w:rsidP="00064E1B">
            <w:pPr>
              <w:tabs>
                <w:tab w:val="left" w:pos="27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firmy:</w:t>
            </w:r>
          </w:p>
        </w:tc>
        <w:tc>
          <w:tcPr>
            <w:tcW w:w="6730" w:type="dxa"/>
            <w:gridSpan w:val="3"/>
          </w:tcPr>
          <w:p w:rsidR="00DC38DB" w:rsidRDefault="00DC38DB" w:rsidP="00064E1B">
            <w:pPr>
              <w:tabs>
                <w:tab w:val="left" w:pos="2745"/>
              </w:tabs>
              <w:rPr>
                <w:sz w:val="24"/>
                <w:szCs w:val="24"/>
              </w:rPr>
            </w:pPr>
          </w:p>
        </w:tc>
      </w:tr>
      <w:tr w:rsidR="00DC38DB" w:rsidTr="00064E1B">
        <w:trPr>
          <w:trHeight w:val="418"/>
        </w:trPr>
        <w:tc>
          <w:tcPr>
            <w:tcW w:w="3193" w:type="dxa"/>
          </w:tcPr>
          <w:p w:rsidR="00DC38DB" w:rsidRDefault="00DC38DB" w:rsidP="00064E1B">
            <w:pPr>
              <w:tabs>
                <w:tab w:val="left" w:pos="27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NIP:</w:t>
            </w:r>
          </w:p>
        </w:tc>
        <w:tc>
          <w:tcPr>
            <w:tcW w:w="2903" w:type="dxa"/>
          </w:tcPr>
          <w:p w:rsidR="00DC38DB" w:rsidRDefault="00DC38DB" w:rsidP="00064E1B">
            <w:pPr>
              <w:tabs>
                <w:tab w:val="left" w:pos="2745"/>
              </w:tabs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DC38DB" w:rsidRDefault="00DC38DB" w:rsidP="00064E1B">
            <w:pPr>
              <w:tabs>
                <w:tab w:val="left" w:pos="27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2266" w:type="dxa"/>
          </w:tcPr>
          <w:p w:rsidR="00DC38DB" w:rsidRDefault="00DC38DB" w:rsidP="00064E1B">
            <w:pPr>
              <w:tabs>
                <w:tab w:val="left" w:pos="2745"/>
              </w:tabs>
              <w:rPr>
                <w:sz w:val="24"/>
                <w:szCs w:val="24"/>
              </w:rPr>
            </w:pPr>
          </w:p>
        </w:tc>
      </w:tr>
      <w:tr w:rsidR="00DC38DB" w:rsidTr="00064E1B">
        <w:trPr>
          <w:trHeight w:val="408"/>
        </w:trPr>
        <w:tc>
          <w:tcPr>
            <w:tcW w:w="3193" w:type="dxa"/>
          </w:tcPr>
          <w:p w:rsidR="00DC38DB" w:rsidRDefault="00DC38DB" w:rsidP="00064E1B">
            <w:pPr>
              <w:tabs>
                <w:tab w:val="left" w:pos="27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Tel.</w:t>
            </w:r>
          </w:p>
        </w:tc>
        <w:tc>
          <w:tcPr>
            <w:tcW w:w="2903" w:type="dxa"/>
          </w:tcPr>
          <w:p w:rsidR="00DC38DB" w:rsidRDefault="00DC38DB" w:rsidP="00064E1B">
            <w:pPr>
              <w:tabs>
                <w:tab w:val="left" w:pos="2745"/>
              </w:tabs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DC38DB" w:rsidRDefault="00DC38DB" w:rsidP="00064E1B">
            <w:pPr>
              <w:tabs>
                <w:tab w:val="left" w:pos="27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faksu:</w:t>
            </w:r>
          </w:p>
        </w:tc>
        <w:tc>
          <w:tcPr>
            <w:tcW w:w="2266" w:type="dxa"/>
          </w:tcPr>
          <w:p w:rsidR="00DC38DB" w:rsidRDefault="00DC38DB" w:rsidP="00064E1B">
            <w:pPr>
              <w:tabs>
                <w:tab w:val="left" w:pos="2745"/>
              </w:tabs>
              <w:rPr>
                <w:sz w:val="24"/>
                <w:szCs w:val="24"/>
              </w:rPr>
            </w:pPr>
          </w:p>
        </w:tc>
      </w:tr>
    </w:tbl>
    <w:p w:rsidR="00DC38DB" w:rsidRDefault="00DC38DB" w:rsidP="00DC38D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 odpowiedzi na zapytanie cenowe </w:t>
      </w:r>
      <w:proofErr w:type="spellStart"/>
      <w:r>
        <w:rPr>
          <w:sz w:val="24"/>
          <w:szCs w:val="24"/>
        </w:rPr>
        <w:t>pn</w:t>
      </w:r>
      <w:proofErr w:type="spellEnd"/>
      <w:r>
        <w:rPr>
          <w:sz w:val="24"/>
          <w:szCs w:val="24"/>
        </w:rPr>
        <w:t xml:space="preserve">: „Na dostawę jajek” </w:t>
      </w:r>
      <w:r>
        <w:rPr>
          <w:b/>
          <w:sz w:val="24"/>
          <w:szCs w:val="24"/>
        </w:rPr>
        <w:t>Przedszkole Miejskie nr 4 w</w:t>
      </w:r>
      <w:r w:rsidRPr="00EA637B">
        <w:rPr>
          <w:b/>
          <w:sz w:val="24"/>
          <w:szCs w:val="24"/>
        </w:rPr>
        <w:t xml:space="preserve"> Toruniu</w:t>
      </w:r>
      <w:r>
        <w:rPr>
          <w:b/>
          <w:sz w:val="24"/>
          <w:szCs w:val="24"/>
        </w:rPr>
        <w:t>, ul. Bydgoska</w:t>
      </w:r>
      <w:r w:rsidRPr="00EA637B">
        <w:rPr>
          <w:b/>
          <w:sz w:val="24"/>
          <w:szCs w:val="24"/>
        </w:rPr>
        <w:t xml:space="preserve"> 34</w:t>
      </w:r>
    </w:p>
    <w:p w:rsidR="00DC38DB" w:rsidRPr="00EA637B" w:rsidRDefault="00DC38DB" w:rsidP="00DC38DB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A637B">
        <w:rPr>
          <w:sz w:val="24"/>
          <w:szCs w:val="24"/>
        </w:rPr>
        <w:t>Oferuję za przedmiot zamówienia następującą cenę:</w:t>
      </w:r>
    </w:p>
    <w:tbl>
      <w:tblPr>
        <w:tblStyle w:val="Tabela-Siatka"/>
        <w:tblW w:w="1056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425"/>
        <w:gridCol w:w="1777"/>
        <w:gridCol w:w="1105"/>
        <w:gridCol w:w="1745"/>
        <w:gridCol w:w="1686"/>
      </w:tblGrid>
      <w:tr w:rsidR="00DC38DB" w:rsidTr="00DC38DB">
        <w:trPr>
          <w:trHeight w:val="969"/>
        </w:trPr>
        <w:tc>
          <w:tcPr>
            <w:tcW w:w="567" w:type="dxa"/>
          </w:tcPr>
          <w:p w:rsidR="00DC38DB" w:rsidRPr="00CF0381" w:rsidRDefault="00DC38DB" w:rsidP="00064E1B">
            <w:pPr>
              <w:rPr>
                <w:b/>
                <w:sz w:val="28"/>
                <w:szCs w:val="28"/>
              </w:rPr>
            </w:pPr>
            <w:proofErr w:type="spellStart"/>
            <w:r w:rsidRPr="00CF0381">
              <w:rPr>
                <w:b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3261" w:type="dxa"/>
          </w:tcPr>
          <w:p w:rsidR="00DC38DB" w:rsidRPr="00CF0381" w:rsidRDefault="00DC38DB" w:rsidP="00064E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Towaru</w:t>
            </w:r>
          </w:p>
        </w:tc>
        <w:tc>
          <w:tcPr>
            <w:tcW w:w="425" w:type="dxa"/>
          </w:tcPr>
          <w:p w:rsidR="00DC38DB" w:rsidRPr="00CF0381" w:rsidRDefault="00DC38DB" w:rsidP="00064E1B"/>
        </w:tc>
        <w:tc>
          <w:tcPr>
            <w:tcW w:w="1777" w:type="dxa"/>
          </w:tcPr>
          <w:p w:rsidR="00DC38DB" w:rsidRPr="00CF0381" w:rsidRDefault="00DC38DB" w:rsidP="00064E1B">
            <w:pPr>
              <w:rPr>
                <w:b/>
                <w:sz w:val="28"/>
                <w:szCs w:val="28"/>
              </w:rPr>
            </w:pPr>
            <w:r w:rsidRPr="00CF0381">
              <w:rPr>
                <w:b/>
                <w:sz w:val="28"/>
                <w:szCs w:val="28"/>
              </w:rPr>
              <w:t>J/m</w:t>
            </w:r>
          </w:p>
        </w:tc>
        <w:tc>
          <w:tcPr>
            <w:tcW w:w="1105" w:type="dxa"/>
          </w:tcPr>
          <w:p w:rsidR="00DC38DB" w:rsidRPr="00EA637B" w:rsidRDefault="00DC38DB" w:rsidP="00064E1B">
            <w:pPr>
              <w:rPr>
                <w:b/>
                <w:sz w:val="24"/>
                <w:szCs w:val="24"/>
              </w:rPr>
            </w:pPr>
            <w:r w:rsidRPr="00EA637B">
              <w:rPr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745" w:type="dxa"/>
          </w:tcPr>
          <w:p w:rsidR="00DC38DB" w:rsidRPr="00EA637B" w:rsidRDefault="00DC38DB" w:rsidP="00064E1B">
            <w:pPr>
              <w:rPr>
                <w:b/>
                <w:sz w:val="24"/>
                <w:szCs w:val="24"/>
              </w:rPr>
            </w:pPr>
            <w:r w:rsidRPr="00EA637B">
              <w:rPr>
                <w:b/>
                <w:sz w:val="24"/>
                <w:szCs w:val="24"/>
              </w:rPr>
              <w:t xml:space="preserve">Cena </w:t>
            </w:r>
            <w:r w:rsidR="001043C1">
              <w:rPr>
                <w:b/>
                <w:sz w:val="24"/>
                <w:szCs w:val="24"/>
              </w:rPr>
              <w:t xml:space="preserve">jednostkowa </w:t>
            </w:r>
            <w:r w:rsidRPr="00EA637B">
              <w:rPr>
                <w:b/>
                <w:sz w:val="24"/>
                <w:szCs w:val="24"/>
              </w:rPr>
              <w:t xml:space="preserve"> netto</w:t>
            </w:r>
            <w:r w:rsidR="001043C1">
              <w:rPr>
                <w:b/>
                <w:sz w:val="24"/>
                <w:szCs w:val="24"/>
              </w:rPr>
              <w:t xml:space="preserve"> zł</w:t>
            </w:r>
          </w:p>
        </w:tc>
        <w:tc>
          <w:tcPr>
            <w:tcW w:w="1686" w:type="dxa"/>
          </w:tcPr>
          <w:p w:rsidR="00DC38DB" w:rsidRPr="00EA637B" w:rsidRDefault="00DC38DB" w:rsidP="00064E1B">
            <w:pPr>
              <w:rPr>
                <w:b/>
                <w:sz w:val="24"/>
                <w:szCs w:val="24"/>
              </w:rPr>
            </w:pPr>
            <w:r w:rsidRPr="00EA637B">
              <w:rPr>
                <w:b/>
                <w:sz w:val="24"/>
                <w:szCs w:val="24"/>
              </w:rPr>
              <w:t xml:space="preserve">Cena </w:t>
            </w:r>
            <w:r w:rsidR="001043C1">
              <w:rPr>
                <w:b/>
                <w:sz w:val="24"/>
                <w:szCs w:val="24"/>
              </w:rPr>
              <w:t>jednostkowa</w:t>
            </w:r>
            <w:r w:rsidRPr="00EA637B">
              <w:rPr>
                <w:b/>
                <w:sz w:val="24"/>
                <w:szCs w:val="24"/>
              </w:rPr>
              <w:t xml:space="preserve"> brutto</w:t>
            </w:r>
            <w:r w:rsidR="001043C1">
              <w:rPr>
                <w:b/>
                <w:sz w:val="24"/>
                <w:szCs w:val="24"/>
              </w:rPr>
              <w:t xml:space="preserve"> zł</w:t>
            </w:r>
          </w:p>
        </w:tc>
      </w:tr>
      <w:tr w:rsidR="00DC38DB" w:rsidTr="00DC38DB">
        <w:trPr>
          <w:trHeight w:val="404"/>
        </w:trPr>
        <w:tc>
          <w:tcPr>
            <w:tcW w:w="567" w:type="dxa"/>
          </w:tcPr>
          <w:p w:rsidR="00DC38DB" w:rsidRDefault="00DC38DB" w:rsidP="00064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DC38DB" w:rsidRDefault="00DC38DB" w:rsidP="00064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Jaja świeże 63-70g</w:t>
            </w:r>
          </w:p>
        </w:tc>
        <w:tc>
          <w:tcPr>
            <w:tcW w:w="425" w:type="dxa"/>
          </w:tcPr>
          <w:p w:rsidR="00DC38DB" w:rsidRDefault="00DC38DB" w:rsidP="00064E1B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DC38DB" w:rsidRDefault="00DC38DB" w:rsidP="00064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105" w:type="dxa"/>
          </w:tcPr>
          <w:p w:rsidR="00DC38DB" w:rsidRDefault="00DC38DB" w:rsidP="00064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5500</w:t>
            </w:r>
          </w:p>
        </w:tc>
        <w:tc>
          <w:tcPr>
            <w:tcW w:w="1745" w:type="dxa"/>
          </w:tcPr>
          <w:p w:rsidR="00DC38DB" w:rsidRDefault="00DC38DB" w:rsidP="00064E1B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</w:tcPr>
          <w:p w:rsidR="00DC38DB" w:rsidRDefault="00DC38DB" w:rsidP="00064E1B">
            <w:pPr>
              <w:rPr>
                <w:sz w:val="24"/>
                <w:szCs w:val="24"/>
              </w:rPr>
            </w:pPr>
          </w:p>
        </w:tc>
      </w:tr>
      <w:tr w:rsidR="00DC38DB" w:rsidTr="00DC38DB">
        <w:trPr>
          <w:trHeight w:val="423"/>
        </w:trPr>
        <w:tc>
          <w:tcPr>
            <w:tcW w:w="567" w:type="dxa"/>
          </w:tcPr>
          <w:p w:rsidR="00DC38DB" w:rsidRDefault="00DC38DB" w:rsidP="00064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DC38DB" w:rsidRDefault="00DC38DB" w:rsidP="00064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  <w:tc>
          <w:tcPr>
            <w:tcW w:w="425" w:type="dxa"/>
          </w:tcPr>
          <w:p w:rsidR="00DC38DB" w:rsidRDefault="00DC38DB" w:rsidP="00064E1B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DC38DB" w:rsidRDefault="00DC38DB" w:rsidP="00064E1B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DC38DB" w:rsidRDefault="00DC38DB" w:rsidP="00064E1B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DC38DB" w:rsidRDefault="00DC38DB" w:rsidP="00064E1B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</w:tcPr>
          <w:p w:rsidR="00DC38DB" w:rsidRDefault="00DC38DB" w:rsidP="00064E1B">
            <w:pPr>
              <w:rPr>
                <w:sz w:val="24"/>
                <w:szCs w:val="24"/>
              </w:rPr>
            </w:pPr>
          </w:p>
        </w:tc>
      </w:tr>
      <w:tr w:rsidR="00DC38DB" w:rsidTr="00DC38DB">
        <w:trPr>
          <w:trHeight w:val="415"/>
        </w:trPr>
        <w:tc>
          <w:tcPr>
            <w:tcW w:w="567" w:type="dxa"/>
          </w:tcPr>
          <w:p w:rsidR="00DC38DB" w:rsidRDefault="00DC38DB" w:rsidP="00064E1B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C38DB" w:rsidRDefault="00DC38DB" w:rsidP="00064E1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C38DB" w:rsidRDefault="00DC38DB" w:rsidP="00064E1B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DC38DB" w:rsidRDefault="00DC38DB" w:rsidP="00064E1B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DC38DB" w:rsidRDefault="00DC38DB" w:rsidP="00064E1B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DC38DB" w:rsidRDefault="00DC38DB" w:rsidP="00064E1B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</w:tcPr>
          <w:p w:rsidR="00DC38DB" w:rsidRDefault="00DC38DB" w:rsidP="00064E1B">
            <w:pPr>
              <w:rPr>
                <w:sz w:val="24"/>
                <w:szCs w:val="24"/>
              </w:rPr>
            </w:pPr>
          </w:p>
        </w:tc>
      </w:tr>
      <w:tr w:rsidR="00DC38DB" w:rsidTr="00DC38DB">
        <w:trPr>
          <w:trHeight w:val="408"/>
        </w:trPr>
        <w:tc>
          <w:tcPr>
            <w:tcW w:w="567" w:type="dxa"/>
          </w:tcPr>
          <w:p w:rsidR="00DC38DB" w:rsidRDefault="00DC38DB" w:rsidP="00064E1B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C38DB" w:rsidRDefault="00DC38DB" w:rsidP="00064E1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C38DB" w:rsidRDefault="00DC38DB" w:rsidP="00064E1B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DC38DB" w:rsidRDefault="00DC38DB" w:rsidP="00064E1B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DC38DB" w:rsidRDefault="00DC38DB" w:rsidP="00064E1B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DC38DB" w:rsidRDefault="00DC38DB" w:rsidP="00064E1B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</w:tcPr>
          <w:p w:rsidR="00DC38DB" w:rsidRDefault="00DC38DB" w:rsidP="00064E1B">
            <w:pPr>
              <w:rPr>
                <w:sz w:val="24"/>
                <w:szCs w:val="24"/>
              </w:rPr>
            </w:pPr>
          </w:p>
        </w:tc>
      </w:tr>
      <w:tr w:rsidR="00DC38DB" w:rsidTr="00DC38DB">
        <w:trPr>
          <w:trHeight w:val="414"/>
        </w:trPr>
        <w:tc>
          <w:tcPr>
            <w:tcW w:w="567" w:type="dxa"/>
          </w:tcPr>
          <w:p w:rsidR="00DC38DB" w:rsidRDefault="00DC38DB" w:rsidP="00064E1B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C38DB" w:rsidRDefault="00DC38DB" w:rsidP="00064E1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C38DB" w:rsidRDefault="00DC38DB" w:rsidP="00064E1B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DC38DB" w:rsidRDefault="00DC38DB" w:rsidP="00064E1B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DC38DB" w:rsidRDefault="00DC38DB" w:rsidP="00064E1B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DC38DB" w:rsidRDefault="00DC38DB" w:rsidP="00064E1B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</w:tcPr>
          <w:p w:rsidR="00DC38DB" w:rsidRDefault="00DC38DB" w:rsidP="00064E1B">
            <w:pPr>
              <w:rPr>
                <w:sz w:val="24"/>
                <w:szCs w:val="24"/>
              </w:rPr>
            </w:pPr>
          </w:p>
        </w:tc>
      </w:tr>
      <w:tr w:rsidR="00DC38DB" w:rsidTr="00DC38DB">
        <w:trPr>
          <w:trHeight w:val="419"/>
        </w:trPr>
        <w:tc>
          <w:tcPr>
            <w:tcW w:w="567" w:type="dxa"/>
          </w:tcPr>
          <w:p w:rsidR="00DC38DB" w:rsidRDefault="00DC38DB" w:rsidP="00064E1B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C38DB" w:rsidRDefault="00DC38DB" w:rsidP="00064E1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C38DB" w:rsidRDefault="00DC38DB" w:rsidP="00064E1B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DC38DB" w:rsidRDefault="00DC38DB" w:rsidP="00064E1B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DC38DB" w:rsidRDefault="00DC38DB" w:rsidP="00064E1B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DC38DB" w:rsidRDefault="00DC38DB" w:rsidP="00064E1B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</w:tcPr>
          <w:p w:rsidR="00DC38DB" w:rsidRDefault="00DC38DB" w:rsidP="00064E1B">
            <w:pPr>
              <w:rPr>
                <w:sz w:val="24"/>
                <w:szCs w:val="24"/>
              </w:rPr>
            </w:pPr>
          </w:p>
        </w:tc>
      </w:tr>
    </w:tbl>
    <w:p w:rsidR="00822E6B" w:rsidRDefault="00DC38DB" w:rsidP="00822E6B">
      <w:pPr>
        <w:ind w:left="360"/>
        <w:rPr>
          <w:sz w:val="24"/>
          <w:szCs w:val="24"/>
        </w:rPr>
      </w:pPr>
      <w:r w:rsidRPr="00DC38DB">
        <w:rPr>
          <w:b/>
          <w:sz w:val="24"/>
          <w:szCs w:val="24"/>
        </w:rPr>
        <w:t>Uwaga:</w:t>
      </w:r>
      <w:r>
        <w:rPr>
          <w:sz w:val="24"/>
          <w:szCs w:val="24"/>
        </w:rPr>
        <w:t xml:space="preserve"> Ilość podanych jajek może ulec zmianie.</w:t>
      </w:r>
    </w:p>
    <w:p w:rsidR="00DC38DB" w:rsidRDefault="00DC38DB" w:rsidP="00822E6B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Uwaga:</w:t>
      </w:r>
      <w:r>
        <w:rPr>
          <w:sz w:val="24"/>
          <w:szCs w:val="24"/>
        </w:rPr>
        <w:t xml:space="preserve"> Jaja przy każdej dostawie muszą posiadać dokument identyfikacyjny dla jaj konsumpcyjnych spełniających określone przepisami rozporządzenia (WE) nr 852/2004 Parlamentu Europejskiego i Rady z dnia 29 kwietnia 2004r. w sprawie higieny środków spożywczych(</w:t>
      </w:r>
      <w:proofErr w:type="spellStart"/>
      <w:r>
        <w:rPr>
          <w:sz w:val="24"/>
          <w:szCs w:val="24"/>
        </w:rPr>
        <w:t>Dz.Urz.UE</w:t>
      </w:r>
      <w:proofErr w:type="spellEnd"/>
      <w:r>
        <w:rPr>
          <w:sz w:val="24"/>
          <w:szCs w:val="24"/>
        </w:rPr>
        <w:t xml:space="preserve"> L 139 z 30</w:t>
      </w:r>
      <w:r w:rsidR="00822E6B">
        <w:rPr>
          <w:sz w:val="24"/>
          <w:szCs w:val="24"/>
        </w:rPr>
        <w:t xml:space="preserve">.04.2004, str.1,poźn.zm; </w:t>
      </w:r>
      <w:proofErr w:type="spellStart"/>
      <w:r w:rsidR="00822E6B">
        <w:rPr>
          <w:sz w:val="24"/>
          <w:szCs w:val="24"/>
        </w:rPr>
        <w:t>Dz</w:t>
      </w:r>
      <w:proofErr w:type="spellEnd"/>
      <w:r w:rsidR="00822E6B">
        <w:rPr>
          <w:sz w:val="24"/>
          <w:szCs w:val="24"/>
        </w:rPr>
        <w:t xml:space="preserve"> Urz. UE Polskie wydanie specjalne, rozdz.13,str319) oraz określone w rozporządzeniu z dnia 30.września 2015r. w sprawie wymagań weterynaryjnych przy produkcji pochodzenia zwierzęcego przeznaczonych do sprzedaży( </w:t>
      </w:r>
      <w:proofErr w:type="spellStart"/>
      <w:r w:rsidR="00822E6B">
        <w:rPr>
          <w:sz w:val="24"/>
          <w:szCs w:val="24"/>
        </w:rPr>
        <w:t>Dz.u</w:t>
      </w:r>
      <w:proofErr w:type="spellEnd"/>
      <w:r w:rsidR="00822E6B">
        <w:rPr>
          <w:sz w:val="24"/>
          <w:szCs w:val="24"/>
        </w:rPr>
        <w:t xml:space="preserve"> z 2015 </w:t>
      </w:r>
      <w:proofErr w:type="spellStart"/>
      <w:r w:rsidR="00822E6B">
        <w:rPr>
          <w:sz w:val="24"/>
          <w:szCs w:val="24"/>
        </w:rPr>
        <w:t>poz</w:t>
      </w:r>
      <w:proofErr w:type="spellEnd"/>
      <w:r w:rsidR="00822E6B">
        <w:rPr>
          <w:sz w:val="24"/>
          <w:szCs w:val="24"/>
        </w:rPr>
        <w:t xml:space="preserve"> 1703)</w:t>
      </w:r>
    </w:p>
    <w:p w:rsidR="002E001F" w:rsidRDefault="002E001F" w:rsidP="00822E6B">
      <w:pPr>
        <w:ind w:left="360"/>
      </w:pPr>
    </w:p>
    <w:p w:rsidR="00615F0F" w:rsidRDefault="002E001F" w:rsidP="002E001F">
      <w:pPr>
        <w:ind w:left="360"/>
      </w:pPr>
      <w:r w:rsidRPr="002E001F">
        <w:rPr>
          <w:b/>
          <w:bCs/>
        </w:rPr>
        <w:lastRenderedPageBreak/>
        <w:t>Uwaga:</w:t>
      </w:r>
      <w:r>
        <w:rPr>
          <w:b/>
          <w:bCs/>
        </w:rPr>
        <w:t xml:space="preserve"> </w:t>
      </w:r>
      <w:r>
        <w:t xml:space="preserve">Dostawa jaj odbywać się będzie w zależności od bieżących potrzeb zamawiającego. Towar musi być dostarczony następnego dnia od daty złożenia telefonicznego zamówienia. Średnia częstotliwość dostawy jaj wynosi od 1 do 2 razy w tygodniu. Wykonawca do realizacji dostaw zapewnia środek transporty spełniający warunki higienicznego przewozu artykułów spożywczych. Przedmiot zamówienia powinien być wolny od cech powszechnie uznawanych za wady jakościowe. Dostawy wyłącznie  produktów świeżych, pochodzących z bieżącej produkcji, dobrej jakości o aktualnym terminie przydatności do spożycia, minimum 2/3 gwarantowanego przez producenta terminu ważności, odpowiednio oznakowanych. Wykonawca dostarcza produkty w nienaruszonych fabrycznie opakowaniach, oraz odpowiednie atesty, HDI( handlowe dokumenty identyfikacyjne), dotyczące produktów, dostarczane przy każdej dostawie, a ponadto produkty przetworzone spełniały warunek związany z </w:t>
      </w:r>
      <w:r w:rsidR="00615F0F">
        <w:t>Zintegrowanym Systemem Zarządzania HACCP. Zamawiający ma prawo odmowy przyjęcia towarów odbiegających od obowiązujących norm. Wszystkie koszty realizacji zamówienia, w szczególności koszty opakowania, przesłania, załadunku, rozładunku i ubezpieczenia ponosi Wykonawca. W przypadku reklamacji, zwrot reklamowanego towaru odbywa się na koszt Wykonawcy</w:t>
      </w:r>
    </w:p>
    <w:p w:rsidR="00A47AA7" w:rsidRDefault="00A47AA7" w:rsidP="002E001F">
      <w:pPr>
        <w:ind w:left="360"/>
      </w:pPr>
    </w:p>
    <w:p w:rsidR="00A47AA7" w:rsidRPr="00A47AA7" w:rsidRDefault="00A47AA7" w:rsidP="002E001F">
      <w:pPr>
        <w:ind w:left="360"/>
        <w:rPr>
          <w:b/>
          <w:bCs/>
          <w:sz w:val="24"/>
          <w:szCs w:val="24"/>
        </w:rPr>
      </w:pPr>
      <w:r w:rsidRPr="00A47AA7">
        <w:rPr>
          <w:b/>
          <w:bCs/>
          <w:sz w:val="24"/>
          <w:szCs w:val="24"/>
        </w:rPr>
        <w:t>RAZEM KWOTA BRUTTO………………………………………………………………………………………….zł</w:t>
      </w:r>
    </w:p>
    <w:p w:rsidR="00A47AA7" w:rsidRDefault="00A47AA7" w:rsidP="002E001F">
      <w:pPr>
        <w:ind w:left="360"/>
        <w:rPr>
          <w:b/>
          <w:bCs/>
          <w:sz w:val="24"/>
          <w:szCs w:val="24"/>
        </w:rPr>
      </w:pPr>
      <w:r w:rsidRPr="00A47AA7">
        <w:rPr>
          <w:b/>
          <w:bCs/>
          <w:sz w:val="24"/>
          <w:szCs w:val="24"/>
        </w:rPr>
        <w:t>SŁOWNIE KWOTA BRUTTO………………………………………………………………………………………zł</w:t>
      </w:r>
    </w:p>
    <w:p w:rsidR="00A47AA7" w:rsidRDefault="00A47AA7" w:rsidP="002E001F">
      <w:pPr>
        <w:ind w:left="360"/>
      </w:pPr>
      <w:r>
        <w:t>Miejscowość, data…………………………………</w:t>
      </w:r>
    </w:p>
    <w:p w:rsidR="00A47AA7" w:rsidRDefault="00A47AA7" w:rsidP="002E001F">
      <w:pPr>
        <w:ind w:left="360"/>
      </w:pPr>
      <w:r>
        <w:t xml:space="preserve">                                                                                                    ………………………………………………………..</w:t>
      </w:r>
    </w:p>
    <w:p w:rsidR="00A47AA7" w:rsidRDefault="00A47AA7" w:rsidP="002E001F">
      <w:pPr>
        <w:ind w:left="360"/>
      </w:pPr>
      <w:r>
        <w:t xml:space="preserve">                                                                                                           </w:t>
      </w:r>
      <w:bookmarkStart w:id="0" w:name="_GoBack"/>
      <w:bookmarkEnd w:id="0"/>
      <w:r>
        <w:t xml:space="preserve"> Podpis i pieczątka Dostawcy</w:t>
      </w:r>
    </w:p>
    <w:p w:rsidR="00A47AA7" w:rsidRPr="00A47AA7" w:rsidRDefault="00A47AA7" w:rsidP="002E001F">
      <w:pPr>
        <w:ind w:left="360"/>
      </w:pPr>
    </w:p>
    <w:p w:rsidR="00A47AA7" w:rsidRPr="00A47AA7" w:rsidRDefault="00A47AA7" w:rsidP="002E001F">
      <w:pPr>
        <w:ind w:left="360"/>
        <w:rPr>
          <w:b/>
          <w:bCs/>
          <w:sz w:val="24"/>
          <w:szCs w:val="24"/>
        </w:rPr>
      </w:pPr>
    </w:p>
    <w:p w:rsidR="002E001F" w:rsidRPr="002E001F" w:rsidRDefault="002E001F" w:rsidP="002E001F">
      <w:pPr>
        <w:ind w:left="360"/>
      </w:pPr>
      <w:r>
        <w:t xml:space="preserve"> </w:t>
      </w:r>
    </w:p>
    <w:sectPr w:rsidR="002E001F" w:rsidRPr="002E0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670D5"/>
    <w:multiLevelType w:val="hybridMultilevel"/>
    <w:tmpl w:val="015C87C8"/>
    <w:lvl w:ilvl="0" w:tplc="84B44F8C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8DB"/>
    <w:rsid w:val="001043C1"/>
    <w:rsid w:val="002E001F"/>
    <w:rsid w:val="00615F0F"/>
    <w:rsid w:val="00822E6B"/>
    <w:rsid w:val="00A47AA7"/>
    <w:rsid w:val="00DC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40A76"/>
  <w15:docId w15:val="{91AB1ED8-C22C-4D9A-88AD-DEC9921E2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8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38DB"/>
    <w:pPr>
      <w:ind w:left="720"/>
      <w:contextualSpacing/>
    </w:pPr>
  </w:style>
  <w:style w:type="table" w:styleId="Tabela-Siatka">
    <w:name w:val="Table Grid"/>
    <w:basedOn w:val="Standardowy"/>
    <w:uiPriority w:val="59"/>
    <w:rsid w:val="00DC3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</dc:creator>
  <cp:lastModifiedBy>Praca</cp:lastModifiedBy>
  <cp:revision>4</cp:revision>
  <dcterms:created xsi:type="dcterms:W3CDTF">2019-07-31T04:01:00Z</dcterms:created>
  <dcterms:modified xsi:type="dcterms:W3CDTF">2019-07-31T06:07:00Z</dcterms:modified>
</cp:coreProperties>
</file>